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A6398C" w:rsidR="00A6398C" w:rsidP="00A6398C" w:rsidRDefault="00A6398C" w14:paraId="672A6659" wp14:textId="77777777">
      <w:pPr>
        <w:suppressAutoHyphens/>
        <w:overflowPunct w:val="0"/>
        <w:autoSpaceDE w:val="0"/>
        <w:autoSpaceDN w:val="0"/>
        <w:adjustRightInd w:val="0"/>
        <w:jc w:val="center"/>
        <w:textAlignment w:val="baseline"/>
        <w:rPr>
          <w:spacing w:val="-3"/>
        </w:rPr>
      </w:pPr>
    </w:p>
    <w:p xmlns:wp14="http://schemas.microsoft.com/office/word/2010/wordml" w:rsidRPr="00A6398C" w:rsidR="00A6398C" w:rsidP="00A6398C" w:rsidRDefault="00A6398C" w14:paraId="0A37501D" wp14:textId="77777777">
      <w:pPr>
        <w:suppressAutoHyphens/>
        <w:overflowPunct w:val="0"/>
        <w:autoSpaceDE w:val="0"/>
        <w:autoSpaceDN w:val="0"/>
        <w:adjustRightInd w:val="0"/>
        <w:jc w:val="center"/>
        <w:textAlignment w:val="baseline"/>
        <w:rPr>
          <w:spacing w:val="-3"/>
        </w:rPr>
      </w:pPr>
    </w:p>
    <w:p xmlns:wp14="http://schemas.microsoft.com/office/word/2010/wordml" w:rsidRPr="00A6398C" w:rsidR="00A6398C" w:rsidP="00A6398C" w:rsidRDefault="00A6398C" w14:paraId="5DAB6C7B" wp14:textId="77777777">
      <w:pPr>
        <w:suppressAutoHyphens/>
        <w:overflowPunct w:val="0"/>
        <w:autoSpaceDE w:val="0"/>
        <w:autoSpaceDN w:val="0"/>
        <w:adjustRightInd w:val="0"/>
        <w:jc w:val="center"/>
        <w:textAlignment w:val="baseline"/>
        <w:rPr>
          <w:spacing w:val="-3"/>
        </w:rPr>
      </w:pPr>
    </w:p>
    <w:p xmlns:wp14="http://schemas.microsoft.com/office/word/2010/wordml" w:rsidRPr="00A6398C" w:rsidR="00A6398C" w:rsidP="00A6398C" w:rsidRDefault="00A34511" w14:paraId="02EB378F" wp14:textId="77777777">
      <w:pPr>
        <w:suppressAutoHyphens/>
        <w:overflowPunct w:val="0"/>
        <w:autoSpaceDE w:val="0"/>
        <w:autoSpaceDN w:val="0"/>
        <w:adjustRightInd w:val="0"/>
        <w:jc w:val="center"/>
        <w:textAlignment w:val="baseline"/>
        <w:rPr>
          <w:spacing w:val="-3"/>
        </w:rPr>
      </w:pPr>
      <w:r w:rsidRPr="00D4483F">
        <w:rPr>
          <w:noProof/>
          <w:spacing w:val="-3"/>
        </w:rPr>
        <w:drawing>
          <wp:inline xmlns:wp14="http://schemas.microsoft.com/office/word/2010/wordprocessingDrawing" distT="0" distB="0" distL="0" distR="0" wp14:anchorId="558012EA" wp14:editId="7777777">
            <wp:extent cx="5114925" cy="1247775"/>
            <wp:effectExtent l="0" t="0" r="0" b="0"/>
            <wp:docPr id="1" name="Picture 1" descr="IEDB_Logo_Horizontal_4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DB_Logo_Horizontal_4Col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14925" cy="1247775"/>
                    </a:xfrm>
                    <a:prstGeom prst="rect">
                      <a:avLst/>
                    </a:prstGeom>
                    <a:noFill/>
                    <a:ln>
                      <a:noFill/>
                    </a:ln>
                  </pic:spPr>
                </pic:pic>
              </a:graphicData>
            </a:graphic>
          </wp:inline>
        </w:drawing>
      </w:r>
    </w:p>
    <w:p xmlns:wp14="http://schemas.microsoft.com/office/word/2010/wordml" w:rsidRPr="00A6398C" w:rsidR="00A6398C" w:rsidP="00D4483F" w:rsidRDefault="00A6398C" w14:paraId="6A05A809" wp14:textId="77777777">
      <w:pPr>
        <w:suppressAutoHyphens/>
        <w:overflowPunct w:val="0"/>
        <w:autoSpaceDE w:val="0"/>
        <w:autoSpaceDN w:val="0"/>
        <w:adjustRightInd w:val="0"/>
        <w:textAlignment w:val="baseline"/>
        <w:rPr>
          <w:spacing w:val="-3"/>
        </w:rPr>
      </w:pPr>
    </w:p>
    <w:p xmlns:wp14="http://schemas.microsoft.com/office/word/2010/wordml" w:rsidRPr="00A6398C" w:rsidR="00A6398C" w:rsidP="00A6398C" w:rsidRDefault="00A6398C" w14:paraId="2B47122F" wp14:textId="77777777">
      <w:pPr>
        <w:suppressAutoHyphens/>
        <w:overflowPunct w:val="0"/>
        <w:autoSpaceDE w:val="0"/>
        <w:autoSpaceDN w:val="0"/>
        <w:adjustRightInd w:val="0"/>
        <w:jc w:val="center"/>
        <w:textAlignment w:val="baseline"/>
        <w:rPr>
          <w:spacing w:val="-3"/>
        </w:rPr>
      </w:pPr>
      <w:r w:rsidRPr="00A6398C">
        <w:rPr>
          <w:spacing w:val="-3"/>
        </w:rPr>
        <w:t>JOB ANNOUNCEMENT</w:t>
      </w:r>
    </w:p>
    <w:p xmlns:wp14="http://schemas.microsoft.com/office/word/2010/wordml" w:rsidRPr="00A6398C" w:rsidR="00A6398C" w:rsidP="00A6398C" w:rsidRDefault="00A6398C" w14:paraId="71960651" wp14:textId="77777777">
      <w:pPr>
        <w:suppressAutoHyphens/>
        <w:overflowPunct w:val="0"/>
        <w:autoSpaceDE w:val="0"/>
        <w:autoSpaceDN w:val="0"/>
        <w:adjustRightInd w:val="0"/>
        <w:jc w:val="center"/>
        <w:textAlignment w:val="baseline"/>
        <w:rPr>
          <w:b/>
          <w:spacing w:val="-3"/>
          <w:sz w:val="28"/>
          <w:u w:val="single"/>
        </w:rPr>
      </w:pPr>
      <w:r>
        <w:rPr>
          <w:b/>
          <w:spacing w:val="-3"/>
          <w:sz w:val="28"/>
          <w:u w:val="single"/>
        </w:rPr>
        <w:t>Registered Nurse</w:t>
      </w:r>
      <w:r w:rsidR="0019547E">
        <w:rPr>
          <w:b/>
          <w:spacing w:val="-3"/>
          <w:sz w:val="28"/>
          <w:u w:val="single"/>
        </w:rPr>
        <w:t xml:space="preserve"> (evenings</w:t>
      </w:r>
      <w:r w:rsidR="009068FC">
        <w:rPr>
          <w:b/>
          <w:spacing w:val="-3"/>
          <w:sz w:val="28"/>
          <w:u w:val="single"/>
        </w:rPr>
        <w:t>)</w:t>
      </w:r>
    </w:p>
    <w:p xmlns:wp14="http://schemas.microsoft.com/office/word/2010/wordml" w:rsidRPr="00A6398C" w:rsidR="00A6398C" w:rsidP="00A6398C" w:rsidRDefault="00A6398C" w14:paraId="5A39BBE3" wp14:textId="77777777">
      <w:pPr>
        <w:tabs>
          <w:tab w:val="center" w:pos="4680"/>
        </w:tabs>
        <w:suppressAutoHyphens/>
        <w:rPr>
          <w:spacing w:val="-3"/>
          <w:sz w:val="22"/>
        </w:rPr>
      </w:pPr>
    </w:p>
    <w:p xmlns:wp14="http://schemas.microsoft.com/office/word/2010/wordml" w:rsidRPr="00A6398C" w:rsidR="00A6398C" w:rsidP="00A6398C" w:rsidRDefault="00A6398C" w14:paraId="0A843B05" wp14:textId="77777777">
      <w:pPr>
        <w:tabs>
          <w:tab w:val="center" w:pos="4680"/>
        </w:tabs>
        <w:suppressAutoHyphens/>
      </w:pPr>
      <w:r w:rsidRPr="489BCF59">
        <w:rPr>
          <w:spacing w:val="-3"/>
        </w:rPr>
        <w:t>The Iowa School for the Deaf</w:t>
      </w:r>
      <w:r w:rsidRPr="489BCF59" w:rsidR="00D4483F">
        <w:rPr>
          <w:spacing w:val="-3"/>
        </w:rPr>
        <w:t xml:space="preserve"> and Iowa Educational Services for the Blind and Visually Impaired are</w:t>
      </w:r>
      <w:r w:rsidRPr="489BCF59">
        <w:rPr>
          <w:spacing w:val="-3"/>
        </w:rPr>
        <w:t xml:space="preserve"> currently accepting applications for a </w:t>
      </w:r>
      <w:r w:rsidRPr="489BCF59">
        <w:rPr>
          <w:spacing w:val="-3"/>
        </w:rPr>
        <w:t>Registered Nurse</w:t>
      </w:r>
      <w:r w:rsidRPr="00A6398C">
        <w:rPr>
          <w:spacing w:val="-3"/>
          <w:szCs w:val="24"/>
        </w:rPr>
        <w:t>.</w:t>
      </w:r>
      <w:r w:rsidRPr="489BCF59" w:rsidR="0019547E">
        <w:rPr>
          <w:spacing w:val="-3"/>
        </w:rPr>
        <w:t xml:space="preserve">  This position is for the evening</w:t>
      </w:r>
      <w:r w:rsidRPr="489BCF59" w:rsidR="004D44EA">
        <w:rPr>
          <w:spacing w:val="-3"/>
        </w:rPr>
        <w:t xml:space="preserve"> shift</w:t>
      </w:r>
      <w:r w:rsidRPr="489BCF59" w:rsidR="00040C25">
        <w:rPr>
          <w:spacing w:val="-3"/>
        </w:rPr>
        <w:t xml:space="preserve"> (3:00</w:t>
      </w:r>
      <w:bookmarkStart w:name="_GoBack" w:id="0"/>
      <w:bookmarkEnd w:id="0"/>
      <w:r w:rsidRPr="489BCF59" w:rsidR="0019547E">
        <w:rPr>
          <w:spacing w:val="-3"/>
        </w:rPr>
        <w:t>–11:00 pm)</w:t>
      </w:r>
      <w:r w:rsidRPr="489BCF59" w:rsidR="004D44EA">
        <w:rPr>
          <w:spacing w:val="-3"/>
        </w:rPr>
        <w:t xml:space="preserve"> and will work independently performing a myriad of tasks including: student care, medication distribution, updating records, chart auditing,</w:t>
      </w:r>
      <w:r w:rsidRPr="489BCF59" w:rsidR="003673D8">
        <w:rPr>
          <w:spacing w:val="-3"/>
        </w:rPr>
        <w:t xml:space="preserve"> research, and collaboration</w:t>
      </w:r>
      <w:r w:rsidRPr="489BCF59" w:rsidR="004D44EA">
        <w:rPr>
          <w:spacing w:val="-3"/>
        </w:rPr>
        <w:t xml:space="preserve"> on school health topics, etc.</w:t>
      </w:r>
    </w:p>
    <w:p xmlns:wp14="http://schemas.microsoft.com/office/word/2010/wordml" w:rsidRPr="00525F27" w:rsidR="00F7372A" w:rsidRDefault="00F7372A" w14:paraId="41C8F396" wp14:textId="77777777">
      <w:pPr>
        <w:rPr>
          <w:b/>
          <w:sz w:val="22"/>
          <w:szCs w:val="22"/>
        </w:rPr>
      </w:pPr>
    </w:p>
    <w:p xmlns:wp14="http://schemas.microsoft.com/office/word/2010/wordml" w:rsidRPr="00525F27" w:rsidR="00F7372A" w:rsidRDefault="002442B8" w14:paraId="4A3FDC13" wp14:textId="77777777">
      <w:pPr>
        <w:jc w:val="both"/>
        <w:rPr>
          <w:b/>
          <w:sz w:val="22"/>
          <w:szCs w:val="22"/>
        </w:rPr>
      </w:pPr>
      <w:r>
        <w:rPr>
          <w:b/>
          <w:sz w:val="22"/>
          <w:szCs w:val="22"/>
          <w:u w:val="single"/>
        </w:rPr>
        <w:t xml:space="preserve">GENERAL </w:t>
      </w:r>
      <w:r w:rsidRPr="00525F27" w:rsidR="00F7372A">
        <w:rPr>
          <w:b/>
          <w:sz w:val="22"/>
          <w:szCs w:val="22"/>
          <w:u w:val="single"/>
        </w:rPr>
        <w:t>DESCRIPTION</w:t>
      </w:r>
      <w:r w:rsidRPr="00525F27" w:rsidR="00F7372A">
        <w:rPr>
          <w:b/>
          <w:sz w:val="22"/>
          <w:szCs w:val="22"/>
        </w:rPr>
        <w:t>:</w:t>
      </w:r>
    </w:p>
    <w:p xmlns:wp14="http://schemas.microsoft.com/office/word/2010/wordml" w:rsidRPr="00525F27" w:rsidR="00F7372A" w:rsidRDefault="00F7372A" w14:paraId="72A3D3EC" wp14:textId="77777777">
      <w:pPr>
        <w:jc w:val="both"/>
        <w:rPr>
          <w:b/>
          <w:sz w:val="22"/>
          <w:szCs w:val="22"/>
        </w:rPr>
      </w:pPr>
    </w:p>
    <w:p xmlns:wp14="http://schemas.microsoft.com/office/word/2010/wordml" w:rsidRPr="00525F27" w:rsidR="00F7372A" w:rsidP="00525F27" w:rsidRDefault="00F7372A" w14:paraId="24B53E8D" wp14:textId="77777777">
      <w:pPr>
        <w:jc w:val="both"/>
        <w:rPr>
          <w:sz w:val="22"/>
          <w:szCs w:val="22"/>
        </w:rPr>
      </w:pPr>
      <w:r w:rsidRPr="00525F27">
        <w:rPr>
          <w:sz w:val="22"/>
          <w:szCs w:val="22"/>
        </w:rPr>
        <w:t xml:space="preserve">Under </w:t>
      </w:r>
      <w:r w:rsidRPr="00525F27" w:rsidR="00E73AB4">
        <w:rPr>
          <w:sz w:val="22"/>
          <w:szCs w:val="22"/>
        </w:rPr>
        <w:t>general supervision of the Head Registered Nurse</w:t>
      </w:r>
      <w:r w:rsidR="00E73AB4">
        <w:rPr>
          <w:sz w:val="22"/>
          <w:szCs w:val="22"/>
        </w:rPr>
        <w:t xml:space="preserve">, provides nursing care to </w:t>
      </w:r>
      <w:r w:rsidR="009068FC">
        <w:rPr>
          <w:sz w:val="22"/>
          <w:szCs w:val="22"/>
        </w:rPr>
        <w:t xml:space="preserve">deaf/hard of hearing and blind/visually impaired </w:t>
      </w:r>
      <w:r w:rsidR="00D4483F">
        <w:rPr>
          <w:sz w:val="22"/>
          <w:szCs w:val="22"/>
        </w:rPr>
        <w:t xml:space="preserve">students </w:t>
      </w:r>
      <w:r w:rsidR="00E73AB4">
        <w:rPr>
          <w:sz w:val="22"/>
          <w:szCs w:val="22"/>
        </w:rPr>
        <w:t>within the health center</w:t>
      </w:r>
      <w:r w:rsidR="003D1353">
        <w:rPr>
          <w:sz w:val="22"/>
          <w:szCs w:val="22"/>
        </w:rPr>
        <w:t xml:space="preserve"> at the </w:t>
      </w:r>
      <w:r w:rsidR="00D4483F">
        <w:rPr>
          <w:sz w:val="22"/>
          <w:szCs w:val="22"/>
        </w:rPr>
        <w:t>Council Bluffs campus location</w:t>
      </w:r>
      <w:r w:rsidR="00E73AB4">
        <w:rPr>
          <w:sz w:val="22"/>
          <w:szCs w:val="22"/>
        </w:rPr>
        <w:t xml:space="preserve">.  </w:t>
      </w:r>
    </w:p>
    <w:p xmlns:wp14="http://schemas.microsoft.com/office/word/2010/wordml" w:rsidRPr="00525F27" w:rsidR="00F7372A" w:rsidP="00525F27" w:rsidRDefault="00F7372A" w14:paraId="0D0B940D" wp14:textId="77777777">
      <w:pPr>
        <w:jc w:val="both"/>
        <w:rPr>
          <w:b/>
          <w:sz w:val="22"/>
          <w:szCs w:val="22"/>
        </w:rPr>
      </w:pPr>
    </w:p>
    <w:p xmlns:wp14="http://schemas.microsoft.com/office/word/2010/wordml" w:rsidRPr="00525F27" w:rsidR="00F7372A" w:rsidP="00525F27" w:rsidRDefault="00F7372A" w14:paraId="324976E3" wp14:textId="77777777">
      <w:pPr>
        <w:jc w:val="both"/>
        <w:rPr>
          <w:b/>
          <w:sz w:val="22"/>
          <w:szCs w:val="22"/>
        </w:rPr>
      </w:pPr>
      <w:r w:rsidRPr="00525F27">
        <w:rPr>
          <w:b/>
          <w:sz w:val="22"/>
          <w:szCs w:val="22"/>
          <w:u w:val="single"/>
        </w:rPr>
        <w:t>CHARACTERISTIC DUTIES AND RESPONSIBILITIES</w:t>
      </w:r>
      <w:r w:rsidRPr="00525F27">
        <w:rPr>
          <w:b/>
          <w:sz w:val="22"/>
          <w:szCs w:val="22"/>
        </w:rPr>
        <w:t>:</w:t>
      </w:r>
    </w:p>
    <w:p xmlns:wp14="http://schemas.microsoft.com/office/word/2010/wordml" w:rsidRPr="00525F27" w:rsidR="00F7372A" w:rsidP="00525F27" w:rsidRDefault="00F7372A" w14:paraId="0E27B00A" wp14:textId="77777777">
      <w:pPr>
        <w:jc w:val="both"/>
        <w:rPr>
          <w:b/>
          <w:sz w:val="22"/>
          <w:szCs w:val="22"/>
        </w:rPr>
      </w:pPr>
    </w:p>
    <w:p xmlns:wp14="http://schemas.microsoft.com/office/word/2010/wordml" w:rsidRPr="003D1353" w:rsidR="003D1353" w:rsidP="00525F27" w:rsidRDefault="003D1353" w14:paraId="7C856830" wp14:textId="77777777">
      <w:pPr>
        <w:numPr>
          <w:ilvl w:val="0"/>
          <w:numId w:val="6"/>
        </w:numPr>
        <w:jc w:val="both"/>
        <w:rPr>
          <w:sz w:val="22"/>
        </w:rPr>
      </w:pPr>
      <w:r w:rsidRPr="003D1353">
        <w:rPr>
          <w:sz w:val="22"/>
        </w:rPr>
        <w:t>Observes and reports symptoms and conditions of patients, including general physical and mental state.</w:t>
      </w:r>
    </w:p>
    <w:p xmlns:wp14="http://schemas.microsoft.com/office/word/2010/wordml" w:rsidRPr="003D1353" w:rsidR="003D1353" w:rsidP="00525F27" w:rsidRDefault="003D1353" w14:paraId="60061E4C" wp14:textId="77777777">
      <w:pPr>
        <w:jc w:val="both"/>
        <w:rPr>
          <w:sz w:val="22"/>
        </w:rPr>
      </w:pPr>
    </w:p>
    <w:p xmlns:wp14="http://schemas.microsoft.com/office/word/2010/wordml" w:rsidRPr="003D1353" w:rsidR="003D1353" w:rsidP="00525F27" w:rsidRDefault="003D1353" w14:paraId="11874C40" wp14:textId="77777777">
      <w:pPr>
        <w:numPr>
          <w:ilvl w:val="0"/>
          <w:numId w:val="6"/>
        </w:numPr>
        <w:jc w:val="both"/>
        <w:rPr>
          <w:sz w:val="22"/>
        </w:rPr>
      </w:pPr>
      <w:r w:rsidRPr="003D1353">
        <w:rPr>
          <w:sz w:val="22"/>
        </w:rPr>
        <w:t>Provides emergency medical care and treatment to students and staff.</w:t>
      </w:r>
    </w:p>
    <w:p xmlns:wp14="http://schemas.microsoft.com/office/word/2010/wordml" w:rsidRPr="003D1353" w:rsidR="003D1353" w:rsidP="00525F27" w:rsidRDefault="003D1353" w14:paraId="44EAFD9C" wp14:textId="77777777">
      <w:pPr>
        <w:jc w:val="both"/>
        <w:rPr>
          <w:sz w:val="22"/>
        </w:rPr>
      </w:pPr>
    </w:p>
    <w:p xmlns:wp14="http://schemas.microsoft.com/office/word/2010/wordml" w:rsidRPr="003D1353" w:rsidR="003D1353" w:rsidP="00525F27" w:rsidRDefault="003D1353" w14:paraId="6B46A192" wp14:textId="77777777">
      <w:pPr>
        <w:numPr>
          <w:ilvl w:val="0"/>
          <w:numId w:val="6"/>
        </w:numPr>
        <w:jc w:val="both"/>
        <w:rPr>
          <w:sz w:val="22"/>
        </w:rPr>
      </w:pPr>
      <w:r w:rsidRPr="003D1353">
        <w:rPr>
          <w:sz w:val="22"/>
        </w:rPr>
        <w:t xml:space="preserve">Provides medical care and supervision to students who are confined to the </w:t>
      </w:r>
      <w:smartTag w:uri="urn:schemas-microsoft-com:office:smarttags" w:element="place">
        <w:smartTag w:uri="urn:schemas-microsoft-com:office:smarttags" w:element="PlaceName">
          <w:r w:rsidRPr="003D1353">
            <w:rPr>
              <w:sz w:val="22"/>
            </w:rPr>
            <w:t>Health</w:t>
          </w:r>
        </w:smartTag>
        <w:r w:rsidRPr="003D1353">
          <w:rPr>
            <w:sz w:val="22"/>
          </w:rPr>
          <w:t xml:space="preserve"> </w:t>
        </w:r>
        <w:smartTag w:uri="urn:schemas-microsoft-com:office:smarttags" w:element="PlaceType">
          <w:r w:rsidRPr="003D1353">
            <w:rPr>
              <w:sz w:val="22"/>
            </w:rPr>
            <w:t>Center</w:t>
          </w:r>
        </w:smartTag>
      </w:smartTag>
      <w:r w:rsidRPr="003D1353">
        <w:rPr>
          <w:sz w:val="22"/>
        </w:rPr>
        <w:t>.</w:t>
      </w:r>
    </w:p>
    <w:p xmlns:wp14="http://schemas.microsoft.com/office/word/2010/wordml" w:rsidRPr="003D1353" w:rsidR="003D1353" w:rsidP="00525F27" w:rsidRDefault="003D1353" w14:paraId="4B94D5A5" wp14:textId="77777777">
      <w:pPr>
        <w:jc w:val="both"/>
        <w:rPr>
          <w:sz w:val="22"/>
        </w:rPr>
      </w:pPr>
    </w:p>
    <w:p xmlns:wp14="http://schemas.microsoft.com/office/word/2010/wordml" w:rsidRPr="003D1353" w:rsidR="003D1353" w:rsidP="00525F27" w:rsidRDefault="003D1353" w14:paraId="1FDF2565" wp14:textId="77777777">
      <w:pPr>
        <w:numPr>
          <w:ilvl w:val="0"/>
          <w:numId w:val="6"/>
        </w:numPr>
        <w:jc w:val="both"/>
        <w:rPr>
          <w:sz w:val="22"/>
        </w:rPr>
      </w:pPr>
      <w:r w:rsidRPr="003D1353">
        <w:rPr>
          <w:sz w:val="22"/>
        </w:rPr>
        <w:t>Administers care to acutely ill patients.</w:t>
      </w:r>
    </w:p>
    <w:p xmlns:wp14="http://schemas.microsoft.com/office/word/2010/wordml" w:rsidRPr="003D1353" w:rsidR="003D1353" w:rsidP="00525F27" w:rsidRDefault="003D1353" w14:paraId="3DEEC669" wp14:textId="77777777">
      <w:pPr>
        <w:jc w:val="both"/>
        <w:rPr>
          <w:sz w:val="22"/>
        </w:rPr>
      </w:pPr>
    </w:p>
    <w:p xmlns:wp14="http://schemas.microsoft.com/office/word/2010/wordml" w:rsidRPr="003D1353" w:rsidR="003D1353" w:rsidP="00525F27" w:rsidRDefault="003D1353" w14:paraId="33029615" wp14:textId="77777777">
      <w:pPr>
        <w:numPr>
          <w:ilvl w:val="0"/>
          <w:numId w:val="6"/>
        </w:numPr>
        <w:jc w:val="both"/>
        <w:rPr>
          <w:sz w:val="22"/>
        </w:rPr>
      </w:pPr>
      <w:r w:rsidRPr="003D1353">
        <w:rPr>
          <w:sz w:val="22"/>
        </w:rPr>
        <w:t>Administers medication and treatments and notes patients’ reactions to same.</w:t>
      </w:r>
    </w:p>
    <w:p xmlns:wp14="http://schemas.microsoft.com/office/word/2010/wordml" w:rsidRPr="003D1353" w:rsidR="003D1353" w:rsidP="00525F27" w:rsidRDefault="003D1353" w14:paraId="3656B9AB" wp14:textId="77777777">
      <w:pPr>
        <w:jc w:val="both"/>
        <w:rPr>
          <w:sz w:val="22"/>
        </w:rPr>
      </w:pPr>
    </w:p>
    <w:p xmlns:wp14="http://schemas.microsoft.com/office/word/2010/wordml" w:rsidRPr="003D1353" w:rsidR="003D1353" w:rsidP="00525F27" w:rsidRDefault="003D1353" w14:paraId="5D571CAB" wp14:textId="77777777">
      <w:pPr>
        <w:numPr>
          <w:ilvl w:val="0"/>
          <w:numId w:val="6"/>
        </w:numPr>
        <w:jc w:val="both"/>
        <w:rPr>
          <w:sz w:val="22"/>
        </w:rPr>
      </w:pPr>
      <w:r w:rsidRPr="003D1353">
        <w:rPr>
          <w:sz w:val="22"/>
        </w:rPr>
        <w:t>Orders and restocks medication and other medical supplies.</w:t>
      </w:r>
    </w:p>
    <w:p xmlns:wp14="http://schemas.microsoft.com/office/word/2010/wordml" w:rsidRPr="003D1353" w:rsidR="003D1353" w:rsidP="00525F27" w:rsidRDefault="003D1353" w14:paraId="45FB0818" wp14:textId="77777777">
      <w:pPr>
        <w:jc w:val="both"/>
        <w:rPr>
          <w:sz w:val="22"/>
        </w:rPr>
      </w:pPr>
    </w:p>
    <w:p xmlns:wp14="http://schemas.microsoft.com/office/word/2010/wordml" w:rsidRPr="003D1353" w:rsidR="003D1353" w:rsidP="00525F27" w:rsidRDefault="003D1353" w14:paraId="28300284" wp14:textId="77777777">
      <w:pPr>
        <w:numPr>
          <w:ilvl w:val="0"/>
          <w:numId w:val="6"/>
        </w:numPr>
        <w:jc w:val="both"/>
        <w:rPr>
          <w:sz w:val="22"/>
        </w:rPr>
      </w:pPr>
      <w:r w:rsidRPr="003D1353">
        <w:rPr>
          <w:sz w:val="22"/>
        </w:rPr>
        <w:t>Coordinates with other departments on campus to ensure continuity of care for each student and to ensure that special needs of students are being met.</w:t>
      </w:r>
    </w:p>
    <w:p xmlns:wp14="http://schemas.microsoft.com/office/word/2010/wordml" w:rsidRPr="003D1353" w:rsidR="003D1353" w:rsidP="00525F27" w:rsidRDefault="003D1353" w14:paraId="049F31CB" wp14:textId="77777777">
      <w:pPr>
        <w:jc w:val="both"/>
        <w:rPr>
          <w:sz w:val="22"/>
        </w:rPr>
      </w:pPr>
    </w:p>
    <w:p xmlns:wp14="http://schemas.microsoft.com/office/word/2010/wordml" w:rsidRPr="003D1353" w:rsidR="003D1353" w:rsidP="00525F27" w:rsidRDefault="003D1353" w14:paraId="306D3D47" wp14:textId="77777777">
      <w:pPr>
        <w:numPr>
          <w:ilvl w:val="0"/>
          <w:numId w:val="6"/>
        </w:numPr>
        <w:jc w:val="both"/>
        <w:rPr>
          <w:sz w:val="22"/>
        </w:rPr>
      </w:pPr>
      <w:r w:rsidRPr="003D1353">
        <w:rPr>
          <w:sz w:val="22"/>
        </w:rPr>
        <w:t>Communicates with parents in order to obtain information relative to each student’s medical history and also to provide follow-up information to parents.</w:t>
      </w:r>
    </w:p>
    <w:p xmlns:wp14="http://schemas.microsoft.com/office/word/2010/wordml" w:rsidRPr="003D1353" w:rsidR="003D1353" w:rsidP="00525F27" w:rsidRDefault="003D1353" w14:paraId="53128261" wp14:textId="77777777">
      <w:pPr>
        <w:jc w:val="both"/>
        <w:rPr>
          <w:sz w:val="22"/>
        </w:rPr>
      </w:pPr>
    </w:p>
    <w:p xmlns:wp14="http://schemas.microsoft.com/office/word/2010/wordml" w:rsidRPr="003D1353" w:rsidR="003D1353" w:rsidP="00525F27" w:rsidRDefault="003D1353" w14:paraId="5661A86C" wp14:textId="77777777">
      <w:pPr>
        <w:numPr>
          <w:ilvl w:val="0"/>
          <w:numId w:val="6"/>
        </w:numPr>
        <w:jc w:val="both"/>
        <w:rPr>
          <w:sz w:val="22"/>
        </w:rPr>
      </w:pPr>
      <w:r w:rsidRPr="003D1353">
        <w:rPr>
          <w:sz w:val="22"/>
        </w:rPr>
        <w:t>Utilizes correct nursing procedures and promotes the comfort and safety of all patients.</w:t>
      </w:r>
    </w:p>
    <w:p xmlns:wp14="http://schemas.microsoft.com/office/word/2010/wordml" w:rsidRPr="003D1353" w:rsidR="003D1353" w:rsidP="00525F27" w:rsidRDefault="003D1353" w14:paraId="62486C05" wp14:textId="77777777">
      <w:pPr>
        <w:jc w:val="both"/>
        <w:rPr>
          <w:sz w:val="22"/>
        </w:rPr>
      </w:pPr>
    </w:p>
    <w:p xmlns:wp14="http://schemas.microsoft.com/office/word/2010/wordml" w:rsidRPr="00A6398C" w:rsidR="00F7372A" w:rsidP="00A6398C" w:rsidRDefault="003D1353" w14:paraId="119CD049" wp14:textId="77777777">
      <w:pPr>
        <w:numPr>
          <w:ilvl w:val="0"/>
          <w:numId w:val="6"/>
        </w:numPr>
        <w:jc w:val="both"/>
        <w:rPr>
          <w:sz w:val="22"/>
        </w:rPr>
      </w:pPr>
      <w:r w:rsidRPr="003D1353">
        <w:rPr>
          <w:sz w:val="22"/>
        </w:rPr>
        <w:t>Maintains various reports, records, and documentation relating to health care and medical history of students.</w:t>
      </w:r>
    </w:p>
    <w:p xmlns:wp14="http://schemas.microsoft.com/office/word/2010/wordml" w:rsidR="00F7372A" w:rsidP="00525F27" w:rsidRDefault="00F7372A" w14:paraId="4101652C" wp14:textId="77777777">
      <w:pPr>
        <w:jc w:val="both"/>
        <w:rPr>
          <w:b/>
        </w:rPr>
      </w:pPr>
    </w:p>
    <w:p xmlns:wp14="http://schemas.microsoft.com/office/word/2010/wordml" w:rsidRPr="003D1353" w:rsidR="003D1353" w:rsidP="00525F27" w:rsidRDefault="003D1353" w14:paraId="4846CC6A" wp14:textId="77777777">
      <w:pPr>
        <w:numPr>
          <w:ilvl w:val="0"/>
          <w:numId w:val="6"/>
        </w:numPr>
        <w:jc w:val="both"/>
        <w:rPr>
          <w:sz w:val="22"/>
        </w:rPr>
      </w:pPr>
      <w:r w:rsidRPr="003D1353">
        <w:rPr>
          <w:sz w:val="22"/>
        </w:rPr>
        <w:t>Educates students and staff about health care issues and serves as a resource for students and staff.</w:t>
      </w:r>
    </w:p>
    <w:p xmlns:wp14="http://schemas.microsoft.com/office/word/2010/wordml" w:rsidRPr="003D1353" w:rsidR="003D1353" w:rsidP="00525F27" w:rsidRDefault="003D1353" w14:paraId="4B99056E" wp14:textId="77777777">
      <w:pPr>
        <w:jc w:val="both"/>
        <w:rPr>
          <w:sz w:val="22"/>
        </w:rPr>
      </w:pPr>
    </w:p>
    <w:p xmlns:wp14="http://schemas.microsoft.com/office/word/2010/wordml" w:rsidR="00A6398C" w:rsidP="00A6398C" w:rsidRDefault="003D1353" w14:paraId="24659891" wp14:textId="77777777">
      <w:pPr>
        <w:numPr>
          <w:ilvl w:val="0"/>
          <w:numId w:val="6"/>
        </w:numPr>
        <w:jc w:val="both"/>
        <w:rPr>
          <w:sz w:val="22"/>
        </w:rPr>
      </w:pPr>
      <w:r w:rsidRPr="003D1353">
        <w:rPr>
          <w:sz w:val="22"/>
        </w:rPr>
        <w:lastRenderedPageBreak/>
        <w:t>Performs a variety of cleaning and sanitation duties, including changing and laundering of towels, bed linens, students’ clothing, etc.; cleaning and disinfecting medical equipment, tabletops, and countertops; and other related duties.</w:t>
      </w:r>
    </w:p>
    <w:p xmlns:wp14="http://schemas.microsoft.com/office/word/2010/wordml" w:rsidRPr="00A6398C" w:rsidR="00DF757B" w:rsidP="004D44EA" w:rsidRDefault="00DF757B" w14:paraId="1299C43A" wp14:textId="77777777">
      <w:pPr>
        <w:jc w:val="both"/>
        <w:rPr>
          <w:sz w:val="22"/>
        </w:rPr>
      </w:pPr>
    </w:p>
    <w:p xmlns:wp14="http://schemas.microsoft.com/office/word/2010/wordml" w:rsidR="00A6398C" w:rsidP="00A6398C" w:rsidRDefault="00A6398C" w14:paraId="1B57D438" wp14:textId="77777777">
      <w:pPr>
        <w:jc w:val="both"/>
        <w:rPr>
          <w:sz w:val="16"/>
        </w:rPr>
      </w:pPr>
      <w:r>
        <w:rPr>
          <w:sz w:val="16"/>
        </w:rPr>
        <w:t>The tasks listed under the heading of Characteristic Duties and Responsibilities are examples of the variety and general nature of duties performed by employees in positions allocated in the class.  The list is descriptive only and should be used for no other purpose.  It is not intended that any position include every duty listed nor is it intended that related duties cannot be required.</w:t>
      </w:r>
    </w:p>
    <w:p xmlns:wp14="http://schemas.microsoft.com/office/word/2010/wordml" w:rsidR="003D1353" w:rsidRDefault="003D1353" w14:paraId="4DDBEF00" wp14:textId="77777777">
      <w:pPr>
        <w:rPr>
          <w:b/>
        </w:rPr>
      </w:pPr>
    </w:p>
    <w:p xmlns:wp14="http://schemas.microsoft.com/office/word/2010/wordml" w:rsidR="00F7372A" w:rsidRDefault="00F7372A" w14:paraId="3461D779" wp14:textId="77777777"/>
    <w:p xmlns:wp14="http://schemas.microsoft.com/office/word/2010/wordml" w:rsidR="00F7372A" w:rsidRDefault="00F7372A" w14:paraId="6012AA99" wp14:textId="77777777">
      <w:pPr>
        <w:rPr>
          <w:b/>
        </w:rPr>
      </w:pPr>
      <w:r>
        <w:rPr>
          <w:b/>
          <w:u w:val="single"/>
        </w:rPr>
        <w:t>KNOWLEDGES, SKILLS, AND ABILITIES</w:t>
      </w:r>
      <w:r>
        <w:rPr>
          <w:b/>
        </w:rPr>
        <w:t>:</w:t>
      </w:r>
    </w:p>
    <w:p xmlns:wp14="http://schemas.microsoft.com/office/word/2010/wordml" w:rsidR="00F7372A" w:rsidRDefault="00F7372A" w14:paraId="3CF2D8B6" wp14:textId="77777777"/>
    <w:p xmlns:wp14="http://schemas.microsoft.com/office/word/2010/wordml" w:rsidR="00F7372A" w:rsidP="00525F27" w:rsidRDefault="00F7372A" w14:paraId="1AB4E1FC" wp14:textId="77777777">
      <w:pPr>
        <w:numPr>
          <w:ilvl w:val="0"/>
          <w:numId w:val="3"/>
        </w:numPr>
        <w:ind w:left="720" w:hanging="720"/>
      </w:pPr>
      <w:r>
        <w:t xml:space="preserve">Knowledge of </w:t>
      </w:r>
      <w:r w:rsidR="003D1353">
        <w:t>professional nursing theory and practice</w:t>
      </w:r>
      <w:r>
        <w:t>.</w:t>
      </w:r>
    </w:p>
    <w:p xmlns:wp14="http://schemas.microsoft.com/office/word/2010/wordml" w:rsidR="00F7372A" w:rsidRDefault="00F7372A" w14:paraId="0FB78278" wp14:textId="77777777">
      <w:pPr>
        <w:numPr>
          <w:ilvl w:val="12"/>
          <w:numId w:val="0"/>
        </w:numPr>
        <w:ind w:left="360" w:hanging="360"/>
      </w:pPr>
    </w:p>
    <w:p xmlns:wp14="http://schemas.microsoft.com/office/word/2010/wordml" w:rsidR="00F7372A" w:rsidP="00525F27" w:rsidRDefault="003D1353" w14:paraId="504A084F" wp14:textId="77777777">
      <w:pPr>
        <w:numPr>
          <w:ilvl w:val="0"/>
          <w:numId w:val="4"/>
        </w:numPr>
        <w:ind w:left="720" w:hanging="720"/>
      </w:pPr>
      <w:r>
        <w:t>Knowledge of current medications, their actions and uses</w:t>
      </w:r>
      <w:r w:rsidR="00F7372A">
        <w:t>.</w:t>
      </w:r>
    </w:p>
    <w:p xmlns:wp14="http://schemas.microsoft.com/office/word/2010/wordml" w:rsidR="00F7372A" w:rsidRDefault="00F7372A" w14:paraId="1FC39945" wp14:textId="77777777">
      <w:pPr>
        <w:numPr>
          <w:ilvl w:val="12"/>
          <w:numId w:val="0"/>
        </w:numPr>
        <w:ind w:left="360" w:hanging="360"/>
      </w:pPr>
    </w:p>
    <w:p xmlns:wp14="http://schemas.microsoft.com/office/word/2010/wordml" w:rsidRPr="00525F27" w:rsidR="00F7372A" w:rsidP="00525F27" w:rsidRDefault="003D1353" w14:paraId="0BC1570F" wp14:textId="77777777">
      <w:pPr>
        <w:numPr>
          <w:ilvl w:val="0"/>
          <w:numId w:val="4"/>
        </w:numPr>
        <w:ind w:left="720" w:hanging="720"/>
      </w:pPr>
      <w:r>
        <w:t>Knowledge of quality standards, procedures and protocols</w:t>
      </w:r>
      <w:r w:rsidR="00F7372A">
        <w:t>.</w:t>
      </w:r>
    </w:p>
    <w:p xmlns:wp14="http://schemas.microsoft.com/office/word/2010/wordml" w:rsidR="00F7372A" w:rsidRDefault="00F7372A" w14:paraId="0562CB0E" wp14:textId="77777777">
      <w:pPr>
        <w:numPr>
          <w:ilvl w:val="12"/>
          <w:numId w:val="0"/>
        </w:numPr>
        <w:ind w:left="360" w:hanging="360"/>
      </w:pPr>
    </w:p>
    <w:p xmlns:wp14="http://schemas.microsoft.com/office/word/2010/wordml" w:rsidR="00F7372A" w:rsidP="00525F27" w:rsidRDefault="00F7372A" w14:paraId="58489403" wp14:textId="77777777">
      <w:pPr>
        <w:numPr>
          <w:ilvl w:val="0"/>
          <w:numId w:val="5"/>
        </w:numPr>
        <w:ind w:left="720" w:hanging="720"/>
      </w:pPr>
      <w:r>
        <w:t>Ability to communicate effectively with staff, students, and p</w:t>
      </w:r>
      <w:r w:rsidR="003D1353">
        <w:t>arents</w:t>
      </w:r>
      <w:r>
        <w:t>.</w:t>
      </w:r>
    </w:p>
    <w:p xmlns:wp14="http://schemas.microsoft.com/office/word/2010/wordml" w:rsidR="00F7372A" w:rsidRDefault="00F7372A" w14:paraId="34CE0A41" wp14:textId="77777777">
      <w:pPr>
        <w:numPr>
          <w:ilvl w:val="12"/>
          <w:numId w:val="0"/>
        </w:numPr>
        <w:ind w:left="360" w:hanging="360"/>
      </w:pPr>
    </w:p>
    <w:p xmlns:wp14="http://schemas.microsoft.com/office/word/2010/wordml" w:rsidR="00F7372A" w:rsidP="00525F27" w:rsidRDefault="00F7372A" w14:paraId="4BEE15AE" wp14:textId="77777777">
      <w:pPr>
        <w:numPr>
          <w:ilvl w:val="0"/>
          <w:numId w:val="5"/>
        </w:numPr>
        <w:ind w:left="720" w:hanging="720"/>
      </w:pPr>
      <w:r>
        <w:t>Ability to follow oral and written instructions.</w:t>
      </w:r>
    </w:p>
    <w:p xmlns:wp14="http://schemas.microsoft.com/office/word/2010/wordml" w:rsidR="00F7372A" w:rsidRDefault="00F7372A" w14:paraId="62EBF3C5" wp14:textId="77777777">
      <w:pPr>
        <w:numPr>
          <w:ilvl w:val="12"/>
          <w:numId w:val="0"/>
        </w:numPr>
        <w:ind w:left="360" w:hanging="360"/>
      </w:pPr>
    </w:p>
    <w:p xmlns:wp14="http://schemas.microsoft.com/office/word/2010/wordml" w:rsidR="00F7372A" w:rsidP="00525F27" w:rsidRDefault="00F7372A" w14:paraId="4B7254C3" wp14:textId="77777777">
      <w:pPr>
        <w:numPr>
          <w:ilvl w:val="0"/>
          <w:numId w:val="5"/>
        </w:numPr>
        <w:ind w:left="720" w:hanging="720"/>
      </w:pPr>
      <w:r>
        <w:t xml:space="preserve">Ability to </w:t>
      </w:r>
      <w:r w:rsidR="003D1353">
        <w:t>collect information objectively and record information accurately</w:t>
      </w:r>
      <w:r>
        <w:t>.</w:t>
      </w:r>
    </w:p>
    <w:p xmlns:wp14="http://schemas.microsoft.com/office/word/2010/wordml" w:rsidR="00F7372A" w:rsidRDefault="00F7372A" w14:paraId="6D98A12B" wp14:textId="77777777">
      <w:pPr>
        <w:numPr>
          <w:ilvl w:val="12"/>
          <w:numId w:val="0"/>
        </w:numPr>
        <w:ind w:left="360" w:hanging="360"/>
      </w:pPr>
    </w:p>
    <w:p xmlns:wp14="http://schemas.microsoft.com/office/word/2010/wordml" w:rsidR="00F7372A" w:rsidP="00525F27" w:rsidRDefault="00F7372A" w14:paraId="7B7C652F" wp14:textId="77777777">
      <w:pPr>
        <w:numPr>
          <w:ilvl w:val="0"/>
          <w:numId w:val="5"/>
        </w:numPr>
        <w:ind w:left="720" w:hanging="720"/>
      </w:pPr>
      <w:r>
        <w:t>Ability to organize and prioritize multiple tasks.</w:t>
      </w:r>
    </w:p>
    <w:p xmlns:wp14="http://schemas.microsoft.com/office/word/2010/wordml" w:rsidR="00F7372A" w:rsidRDefault="00F7372A" w14:paraId="2946DB82" wp14:textId="77777777"/>
    <w:p xmlns:wp14="http://schemas.microsoft.com/office/word/2010/wordml" w:rsidR="00F7372A" w:rsidRDefault="00F7372A" w14:paraId="5997CC1D" wp14:textId="77777777">
      <w:pPr>
        <w:rPr>
          <w:b/>
        </w:rPr>
      </w:pPr>
    </w:p>
    <w:p xmlns:wp14="http://schemas.microsoft.com/office/word/2010/wordml" w:rsidRPr="00525F27" w:rsidR="00F7372A" w:rsidRDefault="004E7B86" w14:paraId="02249368" wp14:textId="77777777">
      <w:pPr>
        <w:rPr>
          <w:b/>
          <w:sz w:val="22"/>
          <w:szCs w:val="22"/>
        </w:rPr>
      </w:pPr>
      <w:r w:rsidRPr="00525F27">
        <w:rPr>
          <w:b/>
          <w:sz w:val="22"/>
          <w:szCs w:val="22"/>
          <w:u w:val="single"/>
        </w:rPr>
        <w:t>MINIMUM ELIGIBILITY REQUIREMENTS</w:t>
      </w:r>
      <w:r w:rsidRPr="00525F27" w:rsidR="00F7372A">
        <w:rPr>
          <w:b/>
          <w:sz w:val="22"/>
          <w:szCs w:val="22"/>
        </w:rPr>
        <w:t>:</w:t>
      </w:r>
    </w:p>
    <w:p xmlns:wp14="http://schemas.microsoft.com/office/word/2010/wordml" w:rsidRPr="00525F27" w:rsidR="00F7372A" w:rsidRDefault="00F7372A" w14:paraId="110FFD37" wp14:textId="77777777">
      <w:pPr>
        <w:rPr>
          <w:b/>
          <w:sz w:val="22"/>
          <w:szCs w:val="22"/>
        </w:rPr>
      </w:pPr>
    </w:p>
    <w:p xmlns:wp14="http://schemas.microsoft.com/office/word/2010/wordml" w:rsidR="00F7372A" w:rsidP="00525F27" w:rsidRDefault="00E73AB4" w14:paraId="3111A592" wp14:textId="77777777">
      <w:pPr>
        <w:jc w:val="both"/>
        <w:rPr>
          <w:sz w:val="22"/>
          <w:szCs w:val="22"/>
        </w:rPr>
      </w:pPr>
      <w:r w:rsidRPr="00525F27">
        <w:rPr>
          <w:sz w:val="22"/>
          <w:szCs w:val="22"/>
        </w:rPr>
        <w:t>Graduation from an accredited school of nursing.  Current registration in the state of Iowa or a compact state.  One year of previous nursing experience in a pediatric setting.  Knowledge of the special needs of medically fragile children, children with multiple disabilities, and children with learning and behavioral disorders is preferred.  The ability to reach the level of sign language proficiency designated for the within the time frame established by the Sign Language Communication Policy.</w:t>
      </w:r>
    </w:p>
    <w:p xmlns:wp14="http://schemas.microsoft.com/office/word/2010/wordml" w:rsidR="003D1353" w:rsidP="00525F27" w:rsidRDefault="003D1353" w14:paraId="6B699379" wp14:textId="77777777">
      <w:pPr>
        <w:jc w:val="both"/>
        <w:rPr>
          <w:sz w:val="22"/>
          <w:szCs w:val="22"/>
        </w:rPr>
      </w:pPr>
    </w:p>
    <w:p xmlns:wp14="http://schemas.microsoft.com/office/word/2010/wordml" w:rsidR="003D1353" w:rsidP="00525F27" w:rsidRDefault="003D1353" w14:paraId="2D0452FC" wp14:textId="77777777">
      <w:pPr>
        <w:jc w:val="both"/>
        <w:rPr>
          <w:sz w:val="22"/>
          <w:szCs w:val="22"/>
        </w:rPr>
      </w:pPr>
      <w:r w:rsidRPr="00525F27">
        <w:rPr>
          <w:sz w:val="22"/>
          <w:szCs w:val="22"/>
        </w:rPr>
        <w:t>Good knowledge of general nursing theory and practice.  Ability to analyze and solve nursing problems and adapt techniques as necessary in the care of specific patients.  Alert and skillful in observing overt and covert signs and symptoms and in initiating appropriate treatment in medical emergencies.  Ability to detect changes in patients’ conditions.  Ability to work well with students, parents, physicians, supervisors, and other staff members.</w:t>
      </w:r>
    </w:p>
    <w:p xmlns:wp14="http://schemas.microsoft.com/office/word/2010/wordml" w:rsidR="004128F9" w:rsidP="00525F27" w:rsidRDefault="004128F9" w14:paraId="3FE9F23F" wp14:textId="77777777">
      <w:pPr>
        <w:jc w:val="both"/>
        <w:rPr>
          <w:sz w:val="22"/>
          <w:szCs w:val="22"/>
        </w:rPr>
      </w:pPr>
    </w:p>
    <w:p xmlns:wp14="http://schemas.microsoft.com/office/word/2010/wordml" w:rsidRPr="004128F9" w:rsidR="004128F9" w:rsidP="004128F9" w:rsidRDefault="00DF757B" w14:paraId="5468CAD4" wp14:textId="77777777">
      <w:pPr>
        <w:rPr>
          <w:sz w:val="22"/>
        </w:rPr>
      </w:pPr>
      <w:r>
        <w:rPr>
          <w:b/>
          <w:sz w:val="22"/>
          <w:u w:val="single"/>
        </w:rPr>
        <w:t>SALARY:</w:t>
      </w:r>
      <w:r w:rsidRPr="004128F9" w:rsidR="004128F9">
        <w:rPr>
          <w:sz w:val="22"/>
        </w:rPr>
        <w:t xml:space="preserve">  </w:t>
      </w:r>
      <w:r w:rsidRPr="004128F9" w:rsidR="004128F9">
        <w:rPr>
          <w:sz w:val="22"/>
        </w:rPr>
        <w:tab/>
      </w:r>
      <w:r w:rsidRPr="004128F9" w:rsidR="004128F9">
        <w:rPr>
          <w:sz w:val="22"/>
        </w:rPr>
        <w:tab/>
      </w:r>
      <w:r w:rsidRPr="004128F9" w:rsidR="004128F9">
        <w:rPr>
          <w:sz w:val="22"/>
        </w:rPr>
        <w:t>$</w:t>
      </w:r>
      <w:r w:rsidR="00050E3D">
        <w:rPr>
          <w:sz w:val="22"/>
        </w:rPr>
        <w:t>23</w:t>
      </w:r>
      <w:r w:rsidR="00EA4D0D">
        <w:rPr>
          <w:sz w:val="22"/>
        </w:rPr>
        <w:t>-$</w:t>
      </w:r>
      <w:r w:rsidR="0019547E">
        <w:rPr>
          <w:sz w:val="22"/>
        </w:rPr>
        <w:t>35</w:t>
      </w:r>
      <w:r w:rsidRPr="004128F9" w:rsidR="004128F9">
        <w:rPr>
          <w:sz w:val="22"/>
        </w:rPr>
        <w:t>/hour; Full benefits.</w:t>
      </w:r>
    </w:p>
    <w:p xmlns:wp14="http://schemas.microsoft.com/office/word/2010/wordml" w:rsidRPr="004128F9" w:rsidR="004128F9" w:rsidP="004128F9" w:rsidRDefault="004128F9" w14:paraId="1F72F646" wp14:textId="77777777">
      <w:pPr>
        <w:rPr>
          <w:b/>
          <w:sz w:val="22"/>
          <w:u w:val="single"/>
        </w:rPr>
      </w:pPr>
      <w:r w:rsidRPr="004128F9">
        <w:rPr>
          <w:sz w:val="22"/>
        </w:rPr>
        <w:tab/>
      </w:r>
      <w:r w:rsidRPr="004128F9">
        <w:rPr>
          <w:sz w:val="22"/>
        </w:rPr>
        <w:tab/>
      </w:r>
    </w:p>
    <w:p xmlns:wp14="http://schemas.microsoft.com/office/word/2010/wordml" w:rsidRPr="004128F9" w:rsidR="004128F9" w:rsidP="2FFB27B9" w:rsidRDefault="00DF757B" w14:paraId="287845C4" wp14:textId="13BAEE16">
      <w:pPr>
        <w:ind w:left="2160" w:hanging="2160"/>
        <w:rPr>
          <w:sz w:val="22"/>
          <w:szCs w:val="22"/>
        </w:rPr>
      </w:pPr>
      <w:r w:rsidRPr="2FFB27B9" w:rsidR="2FFB27B9">
        <w:rPr>
          <w:b w:val="1"/>
          <w:bCs w:val="1"/>
          <w:sz w:val="22"/>
          <w:szCs w:val="22"/>
          <w:u w:val="single"/>
        </w:rPr>
        <w:t>WORK SCHEDULE:</w:t>
      </w:r>
      <w:r w:rsidRPr="2FFB27B9" w:rsidR="2FFB27B9">
        <w:rPr>
          <w:sz w:val="22"/>
          <w:szCs w:val="22"/>
        </w:rPr>
        <w:t xml:space="preserve"> </w:t>
      </w:r>
      <w:r>
        <w:tab/>
      </w:r>
      <w:r w:rsidRPr="2FFB27B9" w:rsidR="2FFB27B9">
        <w:rPr>
          <w:sz w:val="22"/>
          <w:szCs w:val="22"/>
        </w:rPr>
        <w:t>school year position.  Sunday – Thursday, 3:00 pm. – 11:00 pm</w:t>
      </w:r>
    </w:p>
    <w:p xmlns:wp14="http://schemas.microsoft.com/office/word/2010/wordml" w:rsidRPr="004128F9" w:rsidR="004128F9" w:rsidP="004128F9" w:rsidRDefault="004128F9" w14:paraId="08CE6F91" wp14:textId="77777777">
      <w:pPr>
        <w:rPr>
          <w:sz w:val="22"/>
        </w:rPr>
      </w:pPr>
    </w:p>
    <w:p xmlns:wp14="http://schemas.microsoft.com/office/word/2010/wordml" w:rsidR="00A6398C" w:rsidP="004128F9" w:rsidRDefault="00DF757B" w14:paraId="54ED8263" wp14:textId="77777777">
      <w:pPr>
        <w:tabs>
          <w:tab w:val="left" w:pos="432"/>
          <w:tab w:val="left" w:pos="720"/>
          <w:tab w:val="left" w:pos="1440"/>
          <w:tab w:val="left" w:pos="2160"/>
          <w:tab w:val="left" w:pos="2880"/>
          <w:tab w:val="left" w:pos="3600"/>
          <w:tab w:val="center" w:pos="4680"/>
        </w:tabs>
        <w:suppressAutoHyphens/>
        <w:rPr>
          <w:sz w:val="22"/>
          <w:szCs w:val="22"/>
        </w:rPr>
      </w:pPr>
      <w:r>
        <w:rPr>
          <w:b/>
          <w:sz w:val="22"/>
          <w:szCs w:val="22"/>
          <w:u w:val="single"/>
        </w:rPr>
        <w:t>TO APPLY</w:t>
      </w:r>
      <w:r w:rsidRPr="004128F9" w:rsidR="004128F9">
        <w:rPr>
          <w:b/>
          <w:sz w:val="22"/>
          <w:szCs w:val="22"/>
          <w:u w:val="single"/>
        </w:rPr>
        <w:t>:</w:t>
      </w:r>
      <w:r w:rsidRPr="004128F9" w:rsidR="004128F9">
        <w:rPr>
          <w:sz w:val="22"/>
          <w:szCs w:val="22"/>
        </w:rPr>
        <w:t xml:space="preserve">  </w:t>
      </w:r>
    </w:p>
    <w:p xmlns:wp14="http://schemas.microsoft.com/office/word/2010/wordml" w:rsidR="00A6398C" w:rsidP="004128F9" w:rsidRDefault="00A6398C" w14:paraId="61CDCEAD" wp14:textId="77777777">
      <w:pPr>
        <w:tabs>
          <w:tab w:val="left" w:pos="432"/>
          <w:tab w:val="left" w:pos="720"/>
          <w:tab w:val="left" w:pos="1440"/>
          <w:tab w:val="left" w:pos="2160"/>
          <w:tab w:val="left" w:pos="2880"/>
          <w:tab w:val="left" w:pos="3600"/>
          <w:tab w:val="center" w:pos="4680"/>
        </w:tabs>
        <w:suppressAutoHyphens/>
        <w:rPr>
          <w:sz w:val="22"/>
          <w:szCs w:val="22"/>
        </w:rPr>
      </w:pPr>
    </w:p>
    <w:p xmlns:wp14="http://schemas.microsoft.com/office/word/2010/wordml" w:rsidRPr="004128F9" w:rsidR="004128F9" w:rsidP="2FFB27B9" w:rsidRDefault="004128F9" w14:paraId="4062A318" wp14:textId="77777777">
      <w:pPr>
        <w:tabs>
          <w:tab w:val="left" w:pos="432"/>
          <w:tab w:val="left" w:pos="720"/>
          <w:tab w:val="left" w:pos="1440"/>
          <w:tab w:val="left" w:pos="2160"/>
          <w:tab w:val="left" w:pos="2880"/>
          <w:tab w:val="left" w:pos="3600"/>
          <w:tab w:val="center" w:pos="4680"/>
        </w:tabs>
        <w:suppressAutoHyphens/>
        <w:rPr>
          <w:rFonts w:cs="Arial"/>
          <w:b w:val="1"/>
          <w:bCs w:val="1"/>
          <w:spacing w:val="-3"/>
          <w:sz w:val="22"/>
          <w:szCs w:val="22"/>
          <w:u w:val="single"/>
        </w:rPr>
      </w:pPr>
      <w:r w:rsidRPr="004128F9">
        <w:rPr>
          <w:spacing w:val="-3"/>
          <w:sz w:val="22"/>
          <w:szCs w:val="22"/>
        </w:rPr>
        <w:t xml:space="preserve">Apply by downloading an application from ISD’s website </w:t>
      </w:r>
      <w:hyperlink w:history="1" r:id="R1c517c5833c74975">
        <w:r w:rsidRPr="004128F9">
          <w:rPr>
            <w:color w:val="0000FF"/>
            <w:spacing w:val="-3"/>
            <w:sz w:val="22"/>
            <w:szCs w:val="22"/>
            <w:u w:val="single"/>
          </w:rPr>
          <w:t>www.iowaschoolforthedeaf.org</w:t>
        </w:r>
      </w:hyperlink>
      <w:r w:rsidR="00D4483F">
        <w:rPr>
          <w:spacing w:val="-3"/>
          <w:sz w:val="22"/>
          <w:szCs w:val="22"/>
        </w:rPr>
        <w:t xml:space="preserve"> and mailing to IEDB</w:t>
      </w:r>
      <w:r w:rsidRPr="004128F9">
        <w:rPr>
          <w:spacing w:val="-3"/>
          <w:sz w:val="22"/>
          <w:szCs w:val="22"/>
        </w:rPr>
        <w:t xml:space="preserve">, Human Resources, 3501 Harry Langdon Blvd, Council Bluffs, </w:t>
      </w:r>
      <w:r w:rsidR="00D4483F">
        <w:rPr>
          <w:spacing w:val="-3"/>
          <w:sz w:val="22"/>
          <w:szCs w:val="22"/>
        </w:rPr>
        <w:t xml:space="preserve">IA 51503; </w:t>
      </w:r>
      <w:r w:rsidR="00050E3D">
        <w:rPr>
          <w:spacing w:val="-3"/>
          <w:sz w:val="22"/>
          <w:szCs w:val="22"/>
        </w:rPr>
        <w:t xml:space="preserve">or emailing it to </w:t>
      </w:r>
      <w:hyperlink w:history="1" r:id="R03f2ac648b3b4d45">
        <w:r w:rsidRPr="00771943" w:rsidR="00040C25">
          <w:rPr>
            <w:rStyle w:val="Hyperlink"/>
            <w:spacing w:val="-3"/>
            <w:sz w:val="22"/>
            <w:szCs w:val="22"/>
          </w:rPr>
          <w:t>human.resources@iaedb.org</w:t>
        </w:r>
      </w:hyperlink>
      <w:r w:rsidR="00050E3D">
        <w:rPr>
          <w:spacing w:val="-3"/>
          <w:sz w:val="22"/>
          <w:szCs w:val="22"/>
        </w:rPr>
        <w:t xml:space="preserve">, or by coming to </w:t>
      </w:r>
      <w:r w:rsidRPr="004128F9">
        <w:rPr>
          <w:spacing w:val="-3"/>
          <w:sz w:val="22"/>
          <w:szCs w:val="22"/>
        </w:rPr>
        <w:t xml:space="preserve">main administration building and turning in an application at the front desk.  Or phone 712-366-0571 and request to have an application mailed to you.  Be sure to indicate the position for which you are applying on the front page. </w:t>
      </w:r>
    </w:p>
    <w:p xmlns:wp14="http://schemas.microsoft.com/office/word/2010/wordml" w:rsidRPr="004128F9" w:rsidR="004128F9" w:rsidP="004128F9" w:rsidRDefault="004128F9" w14:paraId="6BB9E253" wp14:textId="77777777">
      <w:pPr>
        <w:tabs>
          <w:tab w:val="left" w:pos="432"/>
          <w:tab w:val="left" w:pos="720"/>
          <w:tab w:val="left" w:pos="1440"/>
          <w:tab w:val="left" w:pos="2160"/>
          <w:tab w:val="left" w:pos="2880"/>
          <w:tab w:val="left" w:pos="3600"/>
          <w:tab w:val="center" w:pos="4680"/>
        </w:tabs>
        <w:suppressAutoHyphens/>
        <w:overflowPunct w:val="0"/>
        <w:autoSpaceDE w:val="0"/>
        <w:autoSpaceDN w:val="0"/>
        <w:adjustRightInd w:val="0"/>
        <w:jc w:val="center"/>
        <w:textAlignment w:val="baseline"/>
        <w:rPr>
          <w:rFonts w:cs="Arial"/>
          <w:b/>
          <w:spacing w:val="-3"/>
          <w:sz w:val="20"/>
          <w:u w:val="single"/>
        </w:rPr>
      </w:pPr>
    </w:p>
    <w:p xmlns:wp14="http://schemas.microsoft.com/office/word/2010/wordml" w:rsidR="00050E3D" w:rsidP="004128F9" w:rsidRDefault="004128F9" w14:paraId="045384D5" wp14:textId="77777777">
      <w:pPr>
        <w:tabs>
          <w:tab w:val="left" w:pos="432"/>
          <w:tab w:val="left" w:pos="720"/>
          <w:tab w:val="left" w:pos="1440"/>
          <w:tab w:val="left" w:pos="2160"/>
          <w:tab w:val="left" w:pos="2880"/>
          <w:tab w:val="left" w:pos="3600"/>
          <w:tab w:val="center" w:pos="4680"/>
        </w:tabs>
        <w:suppressAutoHyphens/>
        <w:overflowPunct w:val="0"/>
        <w:autoSpaceDE w:val="0"/>
        <w:autoSpaceDN w:val="0"/>
        <w:adjustRightInd w:val="0"/>
        <w:jc w:val="center"/>
        <w:textAlignment w:val="baseline"/>
        <w:rPr>
          <w:rFonts w:ascii="BrushScript" w:hAnsi="BrushScript"/>
          <w:spacing w:val="-3"/>
          <w:sz w:val="20"/>
        </w:rPr>
      </w:pPr>
      <w:r w:rsidRPr="004128F9">
        <w:rPr>
          <w:rFonts w:ascii="BrushScript" w:hAnsi="BrushScript"/>
          <w:spacing w:val="-3"/>
          <w:sz w:val="20"/>
        </w:rPr>
        <w:t>The Iowa School for the Deaf</w:t>
      </w:r>
      <w:r w:rsidR="00050E3D">
        <w:rPr>
          <w:rFonts w:ascii="BrushScript" w:hAnsi="BrushScript"/>
          <w:spacing w:val="-3"/>
          <w:sz w:val="20"/>
        </w:rPr>
        <w:t>/Iowa Educational Services for the Blind and Visually Impaired</w:t>
      </w:r>
    </w:p>
    <w:p xmlns:wp14="http://schemas.microsoft.com/office/word/2010/wordml" w:rsidRPr="004128F9" w:rsidR="004128F9" w:rsidP="004128F9" w:rsidRDefault="004128F9" w14:paraId="182F49D7" wp14:textId="77777777">
      <w:pPr>
        <w:tabs>
          <w:tab w:val="left" w:pos="432"/>
          <w:tab w:val="left" w:pos="720"/>
          <w:tab w:val="left" w:pos="1440"/>
          <w:tab w:val="left" w:pos="2160"/>
          <w:tab w:val="left" w:pos="2880"/>
          <w:tab w:val="left" w:pos="3600"/>
          <w:tab w:val="center" w:pos="4680"/>
        </w:tabs>
        <w:suppressAutoHyphens/>
        <w:overflowPunct w:val="0"/>
        <w:autoSpaceDE w:val="0"/>
        <w:autoSpaceDN w:val="0"/>
        <w:adjustRightInd w:val="0"/>
        <w:jc w:val="center"/>
        <w:textAlignment w:val="baseline"/>
        <w:rPr>
          <w:rFonts w:cs="Arial"/>
          <w:b/>
          <w:spacing w:val="-3"/>
          <w:sz w:val="20"/>
          <w:u w:val="single"/>
        </w:rPr>
      </w:pPr>
      <w:proofErr w:type="gramStart"/>
      <w:r w:rsidRPr="004128F9">
        <w:rPr>
          <w:rFonts w:ascii="BrushScript" w:hAnsi="BrushScript"/>
          <w:spacing w:val="-3"/>
          <w:sz w:val="20"/>
        </w:rPr>
        <w:t>is</w:t>
      </w:r>
      <w:proofErr w:type="gramEnd"/>
      <w:r w:rsidRPr="004128F9">
        <w:rPr>
          <w:rFonts w:ascii="BrushScript" w:hAnsi="BrushScript"/>
          <w:spacing w:val="-3"/>
          <w:sz w:val="20"/>
        </w:rPr>
        <w:t xml:space="preserve"> an Affirmative Action and Equal Opportunity Employer.</w:t>
      </w:r>
    </w:p>
    <w:p xmlns:wp14="http://schemas.microsoft.com/office/word/2010/wordml" w:rsidRPr="004128F9" w:rsidR="00F7372A" w:rsidP="004128F9" w:rsidRDefault="004128F9" w14:paraId="6316C914" wp14:textId="77777777">
      <w:pPr>
        <w:tabs>
          <w:tab w:val="left" w:pos="432"/>
          <w:tab w:val="left" w:pos="720"/>
          <w:tab w:val="left" w:pos="1440"/>
          <w:tab w:val="left" w:pos="2160"/>
          <w:tab w:val="left" w:pos="2880"/>
          <w:tab w:val="left" w:pos="3600"/>
          <w:tab w:val="center" w:pos="4680"/>
        </w:tabs>
        <w:suppressAutoHyphens/>
        <w:overflowPunct w:val="0"/>
        <w:autoSpaceDE w:val="0"/>
        <w:autoSpaceDN w:val="0"/>
        <w:adjustRightInd w:val="0"/>
        <w:jc w:val="center"/>
        <w:textAlignment w:val="baseline"/>
        <w:rPr>
          <w:rFonts w:ascii="BrushScript" w:hAnsi="BrushScript"/>
          <w:spacing w:val="-3"/>
          <w:sz w:val="20"/>
        </w:rPr>
      </w:pPr>
      <w:r w:rsidRPr="004128F9">
        <w:rPr>
          <w:rFonts w:ascii="BrushScript" w:hAnsi="BrushScript"/>
          <w:spacing w:val="-3"/>
          <w:sz w:val="20"/>
        </w:rPr>
        <w:t>A Board of</w:t>
      </w:r>
      <w:r>
        <w:rPr>
          <w:rFonts w:ascii="BrushScript" w:hAnsi="BrushScript"/>
          <w:spacing w:val="-3"/>
          <w:sz w:val="20"/>
        </w:rPr>
        <w:t xml:space="preserve"> Regents, State of Iowa School</w:t>
      </w:r>
    </w:p>
    <w:sectPr w:rsidRPr="004128F9" w:rsidR="00F7372A">
      <w:type w:val="continuous"/>
      <w:pgSz w:w="12240" w:h="15840" w:orient="portrait"/>
      <w:pgMar w:top="864" w:right="1440" w:bottom="3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Scrip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70F91"/>
    <w:multiLevelType w:val="singleLevel"/>
    <w:tmpl w:val="CCC41968"/>
    <w:lvl w:ilvl="0">
      <w:start w:val="4"/>
      <w:numFmt w:val="decimal"/>
      <w:lvlText w:val="%1."/>
      <w:legacy w:legacy="1" w:legacySpace="0" w:legacyIndent="360"/>
      <w:lvlJc w:val="left"/>
      <w:pPr>
        <w:ind w:left="360" w:hanging="360"/>
      </w:pPr>
    </w:lvl>
  </w:abstractNum>
  <w:abstractNum w:abstractNumId="1" w15:restartNumberingAfterBreak="0">
    <w:nsid w:val="3065592F"/>
    <w:multiLevelType w:val="singleLevel"/>
    <w:tmpl w:val="33A0E26E"/>
    <w:lvl w:ilvl="0">
      <w:start w:val="1"/>
      <w:numFmt w:val="decimal"/>
      <w:lvlText w:val="%1."/>
      <w:lvlJc w:val="left"/>
      <w:pPr>
        <w:tabs>
          <w:tab w:val="num" w:pos="720"/>
        </w:tabs>
        <w:ind w:left="720" w:hanging="720"/>
      </w:pPr>
      <w:rPr>
        <w:rFonts w:hint="default"/>
      </w:rPr>
    </w:lvl>
  </w:abstractNum>
  <w:abstractNum w:abstractNumId="2" w15:restartNumberingAfterBreak="0">
    <w:nsid w:val="530A61C5"/>
    <w:multiLevelType w:val="singleLevel"/>
    <w:tmpl w:val="3FB69D24"/>
    <w:lvl w:ilvl="0">
      <w:start w:val="1"/>
      <w:numFmt w:val="decimal"/>
      <w:lvlText w:val="%1."/>
      <w:legacy w:legacy="1" w:legacySpace="0" w:legacyIndent="360"/>
      <w:lvlJc w:val="left"/>
      <w:pPr>
        <w:ind w:left="360" w:hanging="360"/>
      </w:pPr>
    </w:lvl>
  </w:abstractNum>
  <w:abstractNum w:abstractNumId="3" w15:restartNumberingAfterBreak="0">
    <w:nsid w:val="6AB91065"/>
    <w:multiLevelType w:val="singleLevel"/>
    <w:tmpl w:val="54B280A8"/>
    <w:lvl w:ilvl="0">
      <w:start w:val="1"/>
      <w:numFmt w:val="decimal"/>
      <w:lvlText w:val="%1."/>
      <w:legacy w:legacy="1" w:legacySpace="0" w:legacyIndent="360"/>
      <w:lvlJc w:val="left"/>
      <w:pPr>
        <w:ind w:left="360" w:hanging="360"/>
      </w:pPr>
    </w:lvl>
  </w:abstractNum>
  <w:num w:numId="1">
    <w:abstractNumId w:val="2"/>
  </w:num>
  <w:num w:numId="2">
    <w:abstractNumId w:val="2"/>
    <w:lvlOverride w:ilvl="0">
      <w:lvl w:ilvl="0">
        <w:start w:val="1"/>
        <w:numFmt w:val="decimal"/>
        <w:lvlText w:val="%1."/>
        <w:legacy w:legacy="1" w:legacySpace="0" w:legacyIndent="360"/>
        <w:lvlJc w:val="left"/>
        <w:pPr>
          <w:ind w:left="360" w:hanging="360"/>
        </w:pPr>
      </w:lvl>
    </w:lvlOverride>
  </w:num>
  <w:num w:numId="3">
    <w:abstractNumId w:val="3"/>
  </w:num>
  <w:num w:numId="4">
    <w:abstractNumId w:val="3"/>
    <w:lvlOverride w:ilvl="0">
      <w:lvl w:ilvl="0">
        <w:start w:val="1"/>
        <w:numFmt w:val="decimal"/>
        <w:lvlText w:val="%1."/>
        <w:legacy w:legacy="1" w:legacySpace="0" w:legacyIndent="360"/>
        <w:lvlJc w:val="left"/>
        <w:pPr>
          <w:ind w:left="360" w:hanging="360"/>
        </w:pPr>
      </w:lvl>
    </w:lvlOverride>
  </w:num>
  <w:num w:numId="5">
    <w:abstractNumId w:val="0"/>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B86"/>
    <w:rsid w:val="00040C25"/>
    <w:rsid w:val="00050E3D"/>
    <w:rsid w:val="000E508F"/>
    <w:rsid w:val="000E73AE"/>
    <w:rsid w:val="00104063"/>
    <w:rsid w:val="0019547E"/>
    <w:rsid w:val="002442B8"/>
    <w:rsid w:val="003673D8"/>
    <w:rsid w:val="003D1353"/>
    <w:rsid w:val="004128F9"/>
    <w:rsid w:val="004547F5"/>
    <w:rsid w:val="004D44EA"/>
    <w:rsid w:val="004E7B86"/>
    <w:rsid w:val="00525F27"/>
    <w:rsid w:val="006F4DF1"/>
    <w:rsid w:val="009068FC"/>
    <w:rsid w:val="009168BC"/>
    <w:rsid w:val="00982E7E"/>
    <w:rsid w:val="00A34511"/>
    <w:rsid w:val="00A6398C"/>
    <w:rsid w:val="00AC21B3"/>
    <w:rsid w:val="00CD0A4B"/>
    <w:rsid w:val="00D4483F"/>
    <w:rsid w:val="00DF757B"/>
    <w:rsid w:val="00E55AB5"/>
    <w:rsid w:val="00E70E6C"/>
    <w:rsid w:val="00E73AB4"/>
    <w:rsid w:val="00EA04BD"/>
    <w:rsid w:val="00EA4D0D"/>
    <w:rsid w:val="00F7372A"/>
    <w:rsid w:val="2FFB27B9"/>
    <w:rsid w:val="489BC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364A8B33"/>
  <w15:chartTrackingRefBased/>
  <w15:docId w15:val="{01DC78E3-673E-46AD-A137-D975929081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4547F5"/>
    <w:rPr>
      <w:rFonts w:ascii="Tahoma" w:hAnsi="Tahoma" w:cs="Tahoma"/>
      <w:sz w:val="16"/>
      <w:szCs w:val="16"/>
    </w:rPr>
  </w:style>
  <w:style w:type="paragraph" w:styleId="ListParagraph">
    <w:name w:val="List Paragraph"/>
    <w:basedOn w:val="Normal"/>
    <w:uiPriority w:val="34"/>
    <w:qFormat/>
    <w:rsid w:val="00A6398C"/>
    <w:pPr>
      <w:ind w:left="720"/>
    </w:pPr>
  </w:style>
  <w:style w:type="character" w:styleId="Hyperlink">
    <w:name w:val="Hyperlink"/>
    <w:basedOn w:val="DefaultParagraphFont"/>
    <w:rsid w:val="00050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jpeg"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yperlink" Target="http://www.iowaschoolforthedeaf.org" TargetMode="External" Id="R1c517c5833c74975" /><Relationship Type="http://schemas.openxmlformats.org/officeDocument/2006/relationships/hyperlink" Target="mailto:human.resources@iaedb.org" TargetMode="External" Id="R03f2ac648b3b4d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Iowa State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IOWA STATE BOARD OF REGENTS</dc:title>
  <dc:subject/>
  <dc:creator>Hxxxxx</dc:creator>
  <keywords/>
  <lastModifiedBy>Rebekah Adair</lastModifiedBy>
  <revision>5</revision>
  <lastPrinted>2021-06-02T19:30:00.0000000Z</lastPrinted>
  <dcterms:created xsi:type="dcterms:W3CDTF">2023-01-30T21:11:00.0000000Z</dcterms:created>
  <dcterms:modified xsi:type="dcterms:W3CDTF">2023-01-31T14:37:46.4992870Z</dcterms:modified>
</coreProperties>
</file>